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A5" w:rsidRPr="00890BA6" w:rsidRDefault="00303AA5" w:rsidP="00890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BA6">
        <w:rPr>
          <w:rFonts w:ascii="Times New Roman" w:hAnsi="Times New Roman"/>
          <w:b/>
          <w:sz w:val="28"/>
          <w:szCs w:val="28"/>
        </w:rPr>
        <w:t>АДМИНИСТРАЦИЯ ГОРОДА АЛЧЕВСКА</w:t>
      </w:r>
    </w:p>
    <w:p w:rsidR="00303AA5" w:rsidRDefault="00303AA5" w:rsidP="00890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BA6"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303AA5" w:rsidRPr="00890BA6" w:rsidRDefault="00303AA5" w:rsidP="00890BA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3AA5" w:rsidRDefault="00303AA5" w:rsidP="00890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:rsidR="00303AA5" w:rsidRPr="00890BA6" w:rsidRDefault="00303AA5" w:rsidP="00890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AA5" w:rsidRDefault="00303AA5" w:rsidP="00890B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0BA6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90BA6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90BA6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90BA6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90BA6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90BA6">
        <w:rPr>
          <w:rFonts w:ascii="Times New Roman" w:hAnsi="Times New Roman"/>
          <w:b/>
          <w:sz w:val="32"/>
          <w:szCs w:val="32"/>
        </w:rPr>
        <w:t>З</w:t>
      </w:r>
    </w:p>
    <w:p w:rsidR="00303AA5" w:rsidRPr="00890BA6" w:rsidRDefault="00303AA5" w:rsidP="00890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AA5" w:rsidRDefault="00303AA5" w:rsidP="00890B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 мая  2019г.                                                                                                                       № _____</w:t>
      </w:r>
    </w:p>
    <w:p w:rsidR="00303AA5" w:rsidRPr="00890BA6" w:rsidRDefault="00303AA5" w:rsidP="00890BA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г. Алчевск</w:t>
      </w:r>
    </w:p>
    <w:p w:rsidR="00303AA5" w:rsidRDefault="00303AA5" w:rsidP="00890BA6">
      <w:pPr>
        <w:spacing w:after="0" w:line="240" w:lineRule="auto"/>
      </w:pPr>
    </w:p>
    <w:p w:rsidR="00303AA5" w:rsidRDefault="00303AA5" w:rsidP="00890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проведении городского праздника «Вот оно какое, наше лето!», посвященного Дню защиты детей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планом работы управления образования Администрации города Алчевска Луганской Народной Республики на июнь месяц, в целях организованного проведения праздничных мероприятий, посвященных Дню защиты детей, сохранения жизни и здоровья участников праздничных мероприятий и соблюдения мер безопасности, п р и к а з ы в а ю: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Провести 31 мая 2019 года с 9-00 до 12-00 часов городской праздник </w:t>
      </w:r>
      <w:r w:rsidRPr="00A75364">
        <w:rPr>
          <w:rFonts w:ascii="Times New Roman" w:hAnsi="Times New Roman"/>
          <w:color w:val="000000"/>
          <w:sz w:val="28"/>
          <w:szCs w:val="28"/>
        </w:rPr>
        <w:t>«</w:t>
      </w:r>
      <w:r w:rsidRPr="00A75364">
        <w:rPr>
          <w:rFonts w:ascii="Times New Roman" w:hAnsi="Times New Roman"/>
          <w:bCs/>
          <w:color w:val="000000"/>
          <w:sz w:val="28"/>
          <w:szCs w:val="28"/>
        </w:rPr>
        <w:t>Вот оно какое, наше лето!</w:t>
      </w:r>
      <w:r w:rsidRPr="00A7536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посвященный Дню защиты детей, для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городских лагерей с дневным пребыванием детей и дошкольных    образовательных учреждений.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Утвердить план мероприятий по подготовке и проведению городского праздника   </w:t>
      </w:r>
      <w:r w:rsidRPr="00A75364">
        <w:rPr>
          <w:rFonts w:ascii="Times New Roman" w:hAnsi="Times New Roman"/>
          <w:color w:val="000000"/>
          <w:sz w:val="28"/>
          <w:szCs w:val="28"/>
        </w:rPr>
        <w:t>«</w:t>
      </w:r>
      <w:r w:rsidRPr="00A75364">
        <w:rPr>
          <w:rFonts w:ascii="Times New Roman" w:hAnsi="Times New Roman"/>
          <w:bCs/>
          <w:color w:val="000000"/>
          <w:sz w:val="28"/>
          <w:szCs w:val="28"/>
        </w:rPr>
        <w:t>Вот оно какое, наше лето!</w:t>
      </w:r>
      <w:r w:rsidRPr="00A7536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  посвященного   Дню   защиты   детей (приложение № 1).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       Руководителям образовательных учреждений, начальникам городских лагерей: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  Принять  активное участие в подготовке и проведении городского праздника </w:t>
      </w:r>
      <w:r w:rsidRPr="00A75364">
        <w:rPr>
          <w:rFonts w:ascii="Times New Roman" w:hAnsi="Times New Roman"/>
          <w:color w:val="000000"/>
          <w:sz w:val="28"/>
          <w:szCs w:val="28"/>
        </w:rPr>
        <w:t>«</w:t>
      </w:r>
      <w:r w:rsidRPr="00A75364">
        <w:rPr>
          <w:rFonts w:ascii="Times New Roman" w:hAnsi="Times New Roman"/>
          <w:bCs/>
          <w:color w:val="000000"/>
          <w:sz w:val="28"/>
          <w:szCs w:val="28"/>
        </w:rPr>
        <w:t>Вот оно какое, наше лето!</w:t>
      </w:r>
      <w:r w:rsidRPr="00A7536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посвященного Дню защиты детей.</w:t>
      </w:r>
      <w:r>
        <w:rPr>
          <w:rFonts w:ascii="Arial" w:hAnsi="Times New Roman" w:cs="Arial"/>
          <w:color w:val="000000"/>
          <w:sz w:val="28"/>
          <w:szCs w:val="28"/>
        </w:rPr>
        <w:t xml:space="preserve">             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3.2.   В срок до 30 мая 2019 года разработать и провести комплекс мер по предупреждению   и   недопущению   несчастных   случаев   на  объектах  с массовым   пребыванием   людей   в   период   подготовки   и   проведения праздничных мероприятий, посвященных Дню защиты детей.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3.3.    Провести    совещания   по   вопросам    соблюдения   и   выполнения педагогическими работниками правил техники безопасности и охраны труда в образовательных учреждениях, беседы с педагогическими работниками об усилении ответственности за жизнь и здоровье деетей. Осуществить контроль за соблюдением санитарно-эпидемиологических и противоэпидемических норм, организацией питания, соблюдением питьевого режима во время проведения массовых праздничных мероприятий.</w:t>
      </w:r>
    </w:p>
    <w:p w:rsidR="00303AA5" w:rsidRDefault="00303AA5" w:rsidP="00A75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 Провести дополнительные инструктажи с обучающимися в связи с проведением городского праздника, посвященного Дню защиты детей.</w:t>
      </w:r>
    </w:p>
    <w:p w:rsidR="00303AA5" w:rsidRDefault="00303AA5" w:rsidP="00A753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3.5.   Медицинским  работникам образовательных учреждений обеспечить необходимое медицинское обслуживание мероприятия.</w:t>
      </w:r>
    </w:p>
    <w:p w:rsidR="00303AA5" w:rsidRDefault="00303AA5" w:rsidP="00A753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3.6.   Обеспечить безопасный маршрут и передвижение детей во время проведения праздничных мероприятий.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  Главному специалисту отдела организации дошкольного образования и охраны здоровья  обучающихся управления  образования Администрации города   Алчевска   Луганской   Народной   Республики   Киреевой Е.А. и заведующему ГУ ЛНР «АГМК» Возняк О.В.: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4">
        <w:rPr>
          <w:rFonts w:ascii="Times New Roman" w:hAnsi="Times New Roman"/>
          <w:iCs/>
          <w:color w:val="000000"/>
          <w:sz w:val="28"/>
          <w:szCs w:val="28"/>
        </w:rPr>
        <w:t>4.1.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Организовать работу тематических площадок в соответствии с планом проведения городского праздника </w:t>
      </w:r>
      <w:r w:rsidRPr="00A75364">
        <w:rPr>
          <w:rFonts w:ascii="Times New Roman" w:hAnsi="Times New Roman"/>
          <w:color w:val="000000"/>
          <w:sz w:val="28"/>
          <w:szCs w:val="28"/>
        </w:rPr>
        <w:t>«</w:t>
      </w:r>
      <w:r w:rsidRPr="00A75364">
        <w:rPr>
          <w:rFonts w:ascii="Times New Roman" w:hAnsi="Times New Roman"/>
          <w:bCs/>
          <w:color w:val="000000"/>
          <w:sz w:val="28"/>
          <w:szCs w:val="28"/>
        </w:rPr>
        <w:t>Вот оно какое, наше лето!</w:t>
      </w:r>
      <w:r w:rsidRPr="00A7536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посвященного Дню защиты детей и определить ответственных лиц.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5. Методисту ГУ ЛНР «АГМК» Шевченко   Е.В.: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5.1. Обеспечить информирование общественности на сайтах Администрации города Алчевска, управления образования, методического кабинета о ходе проведения праздничных мероприятий, посвященных Дню защиты детей.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6. Начальнику материального отдела Сиволаловой Н.С.:</w:t>
      </w:r>
    </w:p>
    <w:p w:rsidR="00303AA5" w:rsidRDefault="00303AA5" w:rsidP="002C0E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6.1.  Организовать     выдачу мороженого воспитанникам пришкольных и профильных лагерей.</w:t>
      </w:r>
    </w:p>
    <w:p w:rsidR="00303AA5" w:rsidRDefault="00303AA5" w:rsidP="00890B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6.2. Организовать выдачу сладких палочек воспитанникам дошкольных образовательных учреждений.</w:t>
      </w:r>
      <w:r>
        <w:rPr>
          <w:rFonts w:ascii="Arial" w:hAnsi="Times New Roman" w:cs="Arial"/>
          <w:color w:val="000000"/>
          <w:sz w:val="28"/>
          <w:szCs w:val="28"/>
        </w:rPr>
        <w:t xml:space="preserve">                                                                      </w:t>
      </w:r>
    </w:p>
    <w:p w:rsidR="00303AA5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Контроль за исполнением данного приказа возложить на начальника отдела    организации    дошкольного    образования    и    охраны    здоровья обучающихся управления  образования Администрации города Алчевска Луганской Народной Республики Хачатрян С.В.</w:t>
      </w:r>
    </w:p>
    <w:p w:rsidR="00303AA5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управления                                                                      С.П. Ламтюгова</w:t>
      </w: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AA5" w:rsidRPr="000D50CC" w:rsidRDefault="00303AA5" w:rsidP="00890BA6">
      <w:pPr>
        <w:spacing w:after="0" w:line="240" w:lineRule="auto"/>
        <w:jc w:val="both"/>
        <w:sectPr w:rsidR="00303AA5" w:rsidRPr="000D50CC" w:rsidSect="002C0E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3AA5" w:rsidRPr="00F9425D" w:rsidRDefault="00303AA5" w:rsidP="00A03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Приложение</w:t>
      </w:r>
    </w:p>
    <w:p w:rsidR="00303AA5" w:rsidRDefault="00303AA5" w:rsidP="00A03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778">
        <w:rPr>
          <w:rFonts w:ascii="Times New Roman" w:hAnsi="Times New Roman"/>
          <w:sz w:val="28"/>
          <w:szCs w:val="28"/>
        </w:rPr>
        <w:t xml:space="preserve">Сценарный план </w:t>
      </w:r>
    </w:p>
    <w:p w:rsidR="00303AA5" w:rsidRDefault="00303AA5" w:rsidP="00A03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778">
        <w:rPr>
          <w:rFonts w:ascii="Times New Roman" w:hAnsi="Times New Roman"/>
          <w:sz w:val="28"/>
          <w:szCs w:val="28"/>
        </w:rPr>
        <w:t xml:space="preserve">празднования Дня защиты детей </w:t>
      </w:r>
    </w:p>
    <w:p w:rsidR="00303AA5" w:rsidRDefault="00303AA5" w:rsidP="00A03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778">
        <w:rPr>
          <w:rFonts w:ascii="Times New Roman" w:hAnsi="Times New Roman"/>
          <w:sz w:val="28"/>
          <w:szCs w:val="28"/>
        </w:rPr>
        <w:t>и открытия 1 смены лагерей</w:t>
      </w:r>
      <w:r>
        <w:rPr>
          <w:rFonts w:ascii="Times New Roman" w:hAnsi="Times New Roman"/>
          <w:sz w:val="28"/>
          <w:szCs w:val="28"/>
        </w:rPr>
        <w:t xml:space="preserve"> с дневным пребыванием</w:t>
      </w:r>
      <w:r w:rsidRPr="00230778">
        <w:rPr>
          <w:rFonts w:ascii="Times New Roman" w:hAnsi="Times New Roman"/>
          <w:sz w:val="28"/>
          <w:szCs w:val="28"/>
        </w:rPr>
        <w:t xml:space="preserve"> города Алчевска</w:t>
      </w:r>
      <w:r>
        <w:rPr>
          <w:rFonts w:ascii="Times New Roman" w:hAnsi="Times New Roman"/>
          <w:sz w:val="28"/>
          <w:szCs w:val="28"/>
        </w:rPr>
        <w:t xml:space="preserve"> 2019 «Вот оно какое, наше лето!»</w:t>
      </w:r>
    </w:p>
    <w:p w:rsidR="00303AA5" w:rsidRDefault="00303AA5" w:rsidP="00A03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2613"/>
        <w:gridCol w:w="1302"/>
        <w:gridCol w:w="2460"/>
        <w:gridCol w:w="2411"/>
        <w:gridCol w:w="1502"/>
        <w:gridCol w:w="2435"/>
        <w:gridCol w:w="1385"/>
      </w:tblGrid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№ п/п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Время  проведения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Ответственные лица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Примечания</w:t>
            </w: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3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4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5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7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8</w:t>
            </w:r>
          </w:p>
        </w:tc>
      </w:tr>
      <w:tr w:rsidR="00303AA5" w:rsidRPr="00A24A91" w:rsidTr="004F08A9">
        <w:trPr>
          <w:trHeight w:val="465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A91">
              <w:rPr>
                <w:rFonts w:ascii="Times New Roman" w:hAnsi="Times New Roman"/>
                <w:b/>
              </w:rPr>
              <w:t>Построение для шествия: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A91">
              <w:rPr>
                <w:rFonts w:ascii="Times New Roman" w:hAnsi="Times New Roman"/>
              </w:rPr>
              <w:t>- дети дошкольных образовательных учреждений</w:t>
            </w:r>
          </w:p>
        </w:tc>
        <w:tc>
          <w:tcPr>
            <w:tcW w:w="1302" w:type="dxa"/>
            <w:vMerge w:val="restart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8:45-9:15</w:t>
            </w:r>
          </w:p>
        </w:tc>
        <w:tc>
          <w:tcPr>
            <w:tcW w:w="2460" w:type="dxa"/>
            <w:vMerge w:val="restart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площадь Ленина (дорога от пл. Ленина до площадки перед ГБОУ ЛНР «АЦДЮТ»)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ГБДОУ ЛНР № 2 «Мечта» - ГБДОУ ЛНР № 48 «Катюша»,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дошкольные подразделения УВК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400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воспитатели отрядов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rPr>
          <w:trHeight w:val="25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дети на роликах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12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воспитатели отрядов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rPr>
          <w:trHeight w:val="25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дети на гироскутерах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воспитатели отрядов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rPr>
          <w:trHeight w:val="24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дети на велосипедах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12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воспитатели отрядов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rPr>
          <w:trHeight w:val="40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дети на самокатах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12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руководители ГБДОУ ЛНР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rPr>
          <w:trHeight w:val="46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дети пришкольных лагерей и профильных отрядов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«АСОШ им. Х. Алчевской» - ГБОУ ЛНР «АСОШ № 24»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1803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Кайнара В.Н., Киреева Е.А.,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начальники пришкольных лагерей ГБОУ ЛНР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rPr>
          <w:trHeight w:val="27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дети профильных лагерей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ГБОУ ЛНР «АСОШ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им. Х. Алчевской»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20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Кайнара В.Н., Киреева Е.А.,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начальники, воспитатели профильных лагерей ГБОУ ЛНР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ГУ ЛНР «АКДЮСШ №1»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20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ГУ ЛНР «АКДЮСШ №2»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20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ГУ ЛНР «АДМШ №1»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15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ГУ ЛНР «АДМШ №2»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15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«АЦДЭНТТ»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15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«АЦДЮТ»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25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ГБВОУ ЛНР «ЦВО»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20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</w:tcBorders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«АЭБЦДиЮ»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15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Шествие детей и взрослых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9:15-9:30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дорога от пл. Ленина до площадки перед ГБОУ ЛНР «АЦДЮТ»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Все образовательные учреждения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2440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руководители ГБДОУ ЛНР, начальники пришкольных лагерей ГБОУ ЛНР, начальники, воспитатели профильных лагерей ГБОУ ЛНР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3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Построение на площадке перед ГБОУ ЛНР «АЦДЮТ» с озвучиванием учреждений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9:25-9:30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площадка перед ГБОУ ЛНР «АЦДЮТ»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Все образовательные учреждения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2440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руководители ГБДОУ ЛНР, начальники пришкольных лагерей ГБОУ ЛНР, начальники, воспитатели профильных лагерей ГБОУ ЛНР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4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Торжественное открытие 1 смены лагерей с дневным пребыванием города Алчевска, праздник, приуроченный Дню защиты детей </w:t>
            </w:r>
            <w:r w:rsidRPr="00A24A91">
              <w:rPr>
                <w:rFonts w:ascii="Times New Roman" w:hAnsi="Times New Roman"/>
                <w:b/>
              </w:rPr>
              <w:t>«Вот оно какое,  наше лето!»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9:30-10:00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площадка перед ГБОУ ЛНР «АЦДЮТ»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Все образовательные учреждения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2440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Хачатрян С.В.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Киреева Е.А.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Гроза Е.В.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Щербаченко Г.И.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Шевченко Е.В.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Извекова Л.В.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 w:val="restart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5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A91">
              <w:rPr>
                <w:rFonts w:ascii="Times New Roman" w:hAnsi="Times New Roman"/>
                <w:b/>
              </w:rPr>
              <w:t>Работа развлекательных площадок для детей дошкольного возраста: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- 1 площадка «Олимпийские надежды» </w:t>
            </w:r>
          </w:p>
        </w:tc>
        <w:tc>
          <w:tcPr>
            <w:tcW w:w="1302" w:type="dxa"/>
            <w:vMerge w:val="restart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10:00-11:00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асфальтированные дорожки за ГБОУ ЛНР «АЦДЮТ»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ГБДОУ ЛНР №№ 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100</w:t>
            </w:r>
          </w:p>
        </w:tc>
        <w:tc>
          <w:tcPr>
            <w:tcW w:w="2435" w:type="dxa"/>
            <w:vMerge w:val="restart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Гроза Е.В.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Щербаченко Г.И.,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руководители ГБДОУ ЛНР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- 2 площадка «Мир детям всей планеты» (рисунок на асфальте)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площадка перед ГУ ЛНР «АДЮСШ №2»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ГБДОУ ЛНР №№ 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</w:pPr>
            <w:r w:rsidRPr="00A24A91">
              <w:rPr>
                <w:rFonts w:ascii="Times New Roman" w:hAnsi="Times New Roman"/>
              </w:rPr>
              <w:t>125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- 3 площадка «Голос детства» (исполнение песен)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площадка за ГБОУ ЛНР «АЦДЮТ»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ГБДОУ ЛНР №№ 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</w:pPr>
            <w:r w:rsidRPr="00A24A91">
              <w:rPr>
                <w:rFonts w:ascii="Times New Roman" w:hAnsi="Times New Roman"/>
              </w:rPr>
              <w:t>125</w:t>
            </w:r>
          </w:p>
        </w:tc>
        <w:tc>
          <w:tcPr>
            <w:tcW w:w="2435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- 4 площадка «Веселая планета детства»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площадка в парке Победы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ГБДОУ ЛНР №11, 12, №29, №39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45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Хачатрян С.В., руководители ГБДОУ ЛНР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A91">
              <w:rPr>
                <w:rFonts w:ascii="Times New Roman" w:hAnsi="Times New Roman"/>
                <w:b/>
              </w:rPr>
              <w:t>Работа площадок для детей оздоровительных лагерей города Алчевска: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</w:pP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 w:val="restart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6.1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- </w:t>
            </w:r>
            <w:r w:rsidRPr="00A24A91">
              <w:rPr>
                <w:rFonts w:ascii="Times New Roman" w:hAnsi="Times New Roman"/>
                <w:b/>
              </w:rPr>
              <w:t>1 площадка творческая мастерская «Умелые ручки»:</w:t>
            </w:r>
          </w:p>
        </w:tc>
        <w:tc>
          <w:tcPr>
            <w:tcW w:w="1302" w:type="dxa"/>
            <w:vMerge w:val="restart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холл 2 этажа ГБОУ ЛНР «АЦДЮТ»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работа студии «Ромашковое поле»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холл 2 этажа ГБОУ ЛНР «АЦДЮТ» (правый «карман»)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«АСЭГ»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ГУ ЛНР «АГМК»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Рублева С.В, 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работа студии «Фантазия из соленого теста»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холл 2 этажа ГБОУ ЛНР «АЦДЮТ»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(левый «карман»)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«АСЭГ»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ГУ ЛНР «АГМК»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Рублева С.В, 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работа студии «Юные дизайнеры»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холл 2 этажа ГБОУ ЛНР «АЦДЮТ» (центральная площадка)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«АИТГ»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ГУ ЛНР «АГМК»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Рублева С.В, 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работа студии «Город моей мечты» (тестопластика)</w:t>
            </w:r>
          </w:p>
        </w:tc>
        <w:tc>
          <w:tcPr>
            <w:tcW w:w="1302" w:type="dxa"/>
            <w:vMerge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«АИТГ»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ГУ ЛНР «АГМК»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Рублева С.В, 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6.2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- </w:t>
            </w:r>
            <w:r w:rsidRPr="00A24A91">
              <w:rPr>
                <w:rFonts w:ascii="Times New Roman" w:hAnsi="Times New Roman"/>
                <w:b/>
              </w:rPr>
              <w:t xml:space="preserve">2 площадка – «Кинозал» </w:t>
            </w:r>
            <w:r w:rsidRPr="00A24A91">
              <w:rPr>
                <w:rFonts w:ascii="Times New Roman" w:hAnsi="Times New Roman"/>
              </w:rPr>
              <w:t>- (просмотр мультфильма «Леонардо. Миссия: Мона Лиза»)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зал ГБОУ ЛНР «АЦДЮТ»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«АСОШ №24» - 90, ГБОУ ЛНР «АСЭГ» - 95,  ГБОУ ЛНР «АИТГ» – 85,  ГБОУ ЛНР «АСОШ им. Х. Алчевской» - 95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«АЭБЦДиЮ» -15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380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ГБОУ ЛНР «АГМК» Шевченко Е.В., Извекова Л.В., воспитатели отрядов 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6.3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- </w:t>
            </w:r>
            <w:r w:rsidRPr="00A24A91">
              <w:rPr>
                <w:rFonts w:ascii="Times New Roman" w:hAnsi="Times New Roman"/>
                <w:b/>
              </w:rPr>
              <w:t>3 площадка песенный марафон «Веселые нотки»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10.00-11.00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хореографический зал ГБОУ ЛНР «АЦДЮТ»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ГБОУ ЛНР «АСЭГ» - 40,  ГБОУ ЛНР «АИТГ» - 40,  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80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ГБОУ ЛНР «АГМК» Плаченова В.И., воспитатели отрядов 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6.4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- </w:t>
            </w:r>
            <w:r w:rsidRPr="00A24A91">
              <w:rPr>
                <w:rFonts w:ascii="Times New Roman" w:hAnsi="Times New Roman"/>
                <w:b/>
              </w:rPr>
              <w:t>4 площадка – «Кинозал»</w:t>
            </w:r>
            <w:r w:rsidRPr="00A24A91">
              <w:rPr>
                <w:rFonts w:ascii="Times New Roman" w:hAnsi="Times New Roman"/>
              </w:rPr>
              <w:t xml:space="preserve"> -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(просмотр мультфильма «Король Лев» или «Холодное сердце»)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зал ГУ ЛНР «АЦКиНТ»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(ДК «Химик»)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ГБОУ ЛНР «АСОШ № 3» - 65, ГБОУ ЛНР «АСОШ № 6» - 145, 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«АСОШ № 7» - 170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ГУ «АДМШ №1» -15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395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ГБОУ ЛНР «АГМК»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Синица Г.В.,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начальник  лагеря ГБОУ ЛНР «АСОШ им. Х. Алчевской» Гадецкая Т.В., 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6.5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- 5</w:t>
            </w:r>
            <w:r w:rsidRPr="00A24A91">
              <w:rPr>
                <w:rFonts w:ascii="Times New Roman" w:hAnsi="Times New Roman"/>
                <w:b/>
              </w:rPr>
              <w:t xml:space="preserve"> площадка «Развлекательная квест –игра «Мы - будущее планеты»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стадион ГУ ЛНР «АКДЮСШ №2»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«АККК» - 90,   ГБОУ ЛНР «АСОШ № 17» - 105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215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Кайнара В.Н. Киреева Е.А.,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директор ГБВО ЛНР «ЦВО» Новицкая Н.П., воспитатели отрядов 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6.6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A91">
              <w:rPr>
                <w:rFonts w:ascii="Times New Roman" w:hAnsi="Times New Roman"/>
                <w:b/>
              </w:rPr>
              <w:t>- 6 площадка «Юный первооткрыватель»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10.00 -11.00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«АСОШ №15»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«АСОШ № 22» - 60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60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Методист ГБОУ ЛНР «АГМК» Капранова Г.В., 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6.7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A91">
              <w:rPr>
                <w:rFonts w:ascii="Times New Roman" w:hAnsi="Times New Roman"/>
                <w:b/>
              </w:rPr>
              <w:t>- 7 площадка – «День открытых зверей»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10:00-11:30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площадь за  ГУ ЛНР «АКДЮСШ №2»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 ГБОУ ЛНР «АСОШ –Д/С «Росток» - 72, ГБОУ ЛНР «АСОШ № 12» - 75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147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ГБОУ ЛНР «АГМК»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Багро С.Ю.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Методист ГБОУ ЛНР «АЭБЦДиЮ» Таран Н.В., 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6.8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24A91">
              <w:rPr>
                <w:rFonts w:ascii="Times New Roman" w:hAnsi="Times New Roman"/>
              </w:rPr>
              <w:t>-</w:t>
            </w:r>
            <w:r w:rsidRPr="00A24A91">
              <w:rPr>
                <w:rFonts w:ascii="Times New Roman" w:hAnsi="Times New Roman"/>
                <w:b/>
              </w:rPr>
              <w:t>8 площадка -  игровая программа «Детвора, играть пора!»</w:t>
            </w:r>
            <w:r w:rsidRPr="00A24A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площадь парка им. Победы у памятника А.С. Пушкину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ГБОУ ЛНР «АСОШ №22» - 95,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«АСОШ №15» - 158,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«АГ» - 50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303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Методист ГБОУ ЛНР «АГМК»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Клевцова Л.В.,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6.9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A91">
              <w:rPr>
                <w:rFonts w:ascii="Times New Roman" w:hAnsi="Times New Roman"/>
                <w:b/>
              </w:rPr>
              <w:t>- 9 площадка концертно-игровая программа «Веселые нотки»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площадка летнего многофункционального кинотеатра парка им. Победы 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ГБОУ ЛНР «АГГ» - 140,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ГУ ЛНР «АСОШ –Д/С «Надежда» - 65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«АГ» - 70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275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Методист ГБОУ ЛНР «АГМК» Горло А.В.,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6.10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- </w:t>
            </w:r>
            <w:r w:rsidRPr="00A24A91">
              <w:rPr>
                <w:rFonts w:ascii="Times New Roman" w:hAnsi="Times New Roman"/>
                <w:b/>
              </w:rPr>
              <w:t>10 площадка – посещение краеведческого музея  «И сердце хочет вселенски биться»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краеведческий музей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«АЦДЮТ» - 25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Воспитатель отряда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6.10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- </w:t>
            </w:r>
            <w:r w:rsidRPr="00A24A91">
              <w:rPr>
                <w:rFonts w:ascii="Times New Roman" w:hAnsi="Times New Roman"/>
                <w:b/>
              </w:rPr>
              <w:t>10 площадка «Веселый самолет» мастер-класс по запуску бумажных самолетиков и авиамоделей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площадка для запуска авиамоделей возле ГБОУ ЛНР «АЦДЭНТТ»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ГУ ЛНР «АКДЮСШ №1» - 20,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ГУ ЛНР «АДМШ №2» -15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35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Методист ГБОУ ЛНР «АГМК» Белаш С.В.,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 директор ГБОУ ЛНР «АЦДиЮНТТ» Клепач Ю.И., 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 w:val="restart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6.11</w:t>
            </w: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A91">
              <w:rPr>
                <w:rFonts w:ascii="Times New Roman" w:hAnsi="Times New Roman"/>
                <w:b/>
              </w:rPr>
              <w:t>- 11 площадка – экскурсия в библиотеки города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День веселых затей «Пусть детство звонкое смеется»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библиотека – филиал №1 для детей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 xml:space="preserve">ГБВОУ «ЦВО» - 20, </w:t>
            </w:r>
          </w:p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ГУ ЛНР «АКДЮСШ №2» -20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40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Воспитатели отрядов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AA5" w:rsidRPr="00A24A91" w:rsidTr="004F08A9">
        <w:tc>
          <w:tcPr>
            <w:tcW w:w="602" w:type="dxa"/>
            <w:vMerge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Урок-игра ко Дню защиты детей «Детство – чудесная пора»</w:t>
            </w:r>
          </w:p>
        </w:tc>
        <w:tc>
          <w:tcPr>
            <w:tcW w:w="13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10:00-12:00</w:t>
            </w:r>
          </w:p>
        </w:tc>
        <w:tc>
          <w:tcPr>
            <w:tcW w:w="2460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библиотека – филиал №5 для детей</w:t>
            </w:r>
          </w:p>
        </w:tc>
        <w:tc>
          <w:tcPr>
            <w:tcW w:w="2411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ГБОУ ЛНР «АГ» -25</w:t>
            </w:r>
          </w:p>
        </w:tc>
        <w:tc>
          <w:tcPr>
            <w:tcW w:w="1502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25</w:t>
            </w:r>
          </w:p>
        </w:tc>
        <w:tc>
          <w:tcPr>
            <w:tcW w:w="2435" w:type="dxa"/>
          </w:tcPr>
          <w:p w:rsidR="00303AA5" w:rsidRPr="00A24A91" w:rsidRDefault="00303AA5" w:rsidP="004F08A9">
            <w:pPr>
              <w:spacing w:after="0" w:line="240" w:lineRule="auto"/>
              <w:rPr>
                <w:rFonts w:ascii="Times New Roman" w:hAnsi="Times New Roman"/>
              </w:rPr>
            </w:pPr>
            <w:r w:rsidRPr="00A24A91">
              <w:rPr>
                <w:rFonts w:ascii="Times New Roman" w:hAnsi="Times New Roman"/>
              </w:rPr>
              <w:t>Воспитатели отряда</w:t>
            </w:r>
          </w:p>
        </w:tc>
        <w:tc>
          <w:tcPr>
            <w:tcW w:w="1385" w:type="dxa"/>
          </w:tcPr>
          <w:p w:rsidR="00303AA5" w:rsidRPr="00A24A91" w:rsidRDefault="00303AA5" w:rsidP="004F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3AA5" w:rsidRPr="00230778" w:rsidRDefault="00303AA5" w:rsidP="00A03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AA5" w:rsidRPr="00A03821" w:rsidRDefault="00303AA5" w:rsidP="00890BA6">
      <w:pPr>
        <w:spacing w:after="0" w:line="240" w:lineRule="auto"/>
        <w:jc w:val="both"/>
        <w:rPr>
          <w:lang w:val="en-US"/>
        </w:rPr>
      </w:pPr>
    </w:p>
    <w:sectPr w:rsidR="00303AA5" w:rsidRPr="00A03821" w:rsidSect="00B90C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A26"/>
    <w:rsid w:val="000D50CC"/>
    <w:rsid w:val="000F3A26"/>
    <w:rsid w:val="00230778"/>
    <w:rsid w:val="00235224"/>
    <w:rsid w:val="002C0E4E"/>
    <w:rsid w:val="00303AA5"/>
    <w:rsid w:val="004F08A9"/>
    <w:rsid w:val="006257F5"/>
    <w:rsid w:val="00890BA6"/>
    <w:rsid w:val="009F3B7A"/>
    <w:rsid w:val="00A03821"/>
    <w:rsid w:val="00A24A91"/>
    <w:rsid w:val="00A75364"/>
    <w:rsid w:val="00B90C75"/>
    <w:rsid w:val="00F9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1570</Words>
  <Characters>8953</Characters>
  <Application>Microsoft Office Outlook</Application>
  <DocSecurity>0</DocSecurity>
  <Lines>0</Lines>
  <Paragraphs>0</Paragraphs>
  <ScaleCrop>false</ScaleCrop>
  <Company>machine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6</cp:revision>
  <dcterms:created xsi:type="dcterms:W3CDTF">2019-05-20T17:26:00Z</dcterms:created>
  <dcterms:modified xsi:type="dcterms:W3CDTF">2019-05-23T06:57:00Z</dcterms:modified>
</cp:coreProperties>
</file>